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DBC4" w14:textId="1B84E503" w:rsidR="00041B84" w:rsidRDefault="00DA54BD">
      <w:pPr>
        <w:rPr>
          <w:rFonts w:ascii="Gotham Narrow Book" w:hAnsi="Gotham Narrow Book"/>
          <w:sz w:val="60"/>
          <w:szCs w:val="60"/>
        </w:rPr>
      </w:pPr>
      <w:r w:rsidRPr="002A0F01">
        <w:rPr>
          <w:rFonts w:ascii="Gotham Narrow Book" w:hAnsi="Gotham Narrow Book" w:cstheme="minorHAnsi"/>
          <w:noProof/>
          <w:sz w:val="60"/>
          <w:szCs w:val="60"/>
        </w:rPr>
        <w:drawing>
          <wp:anchor distT="0" distB="0" distL="114300" distR="114300" simplePos="0" relativeHeight="251659264" behindDoc="0" locked="0" layoutInCell="1" allowOverlap="1" wp14:anchorId="0AFE02EB" wp14:editId="4DC29B2E">
            <wp:simplePos x="0" y="0"/>
            <wp:positionH relativeFrom="margin">
              <wp:posOffset>5273040</wp:posOffset>
            </wp:positionH>
            <wp:positionV relativeFrom="margin">
              <wp:posOffset>-480060</wp:posOffset>
            </wp:positionV>
            <wp:extent cx="1076325" cy="876300"/>
            <wp:effectExtent l="0" t="0" r="9525" b="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mentum logo color onl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876300"/>
                    </a:xfrm>
                    <a:prstGeom prst="rect">
                      <a:avLst/>
                    </a:prstGeom>
                  </pic:spPr>
                </pic:pic>
              </a:graphicData>
            </a:graphic>
            <wp14:sizeRelH relativeFrom="margin">
              <wp14:pctWidth>0</wp14:pctWidth>
            </wp14:sizeRelH>
            <wp14:sizeRelV relativeFrom="margin">
              <wp14:pctHeight>0</wp14:pctHeight>
            </wp14:sizeRelV>
          </wp:anchor>
        </w:drawing>
      </w:r>
      <w:r w:rsidR="00E547D6">
        <w:rPr>
          <w:rFonts w:ascii="Gotham Narrow Book" w:hAnsi="Gotham Narrow Book"/>
          <w:sz w:val="60"/>
          <w:szCs w:val="60"/>
        </w:rPr>
        <w:t>JANUARY</w:t>
      </w:r>
      <w:r w:rsidR="00041B84">
        <w:rPr>
          <w:rFonts w:ascii="Gotham Narrow Book" w:hAnsi="Gotham Narrow Book"/>
          <w:sz w:val="60"/>
          <w:szCs w:val="60"/>
        </w:rPr>
        <w:t xml:space="preserve"> SESSION</w:t>
      </w:r>
    </w:p>
    <w:p w14:paraId="3ECECC17" w14:textId="77777777" w:rsidR="00041B84" w:rsidRDefault="00B60217">
      <w:pPr>
        <w:pBdr>
          <w:bottom w:val="single" w:sz="6" w:space="1" w:color="auto"/>
        </w:pBdr>
        <w:rPr>
          <w:rFonts w:ascii="Gotham Narrow Book" w:hAnsi="Gotham Narrow Book"/>
          <w:sz w:val="60"/>
          <w:szCs w:val="60"/>
        </w:rPr>
      </w:pPr>
      <w:r>
        <w:rPr>
          <w:rFonts w:ascii="Gotham Narrow Book" w:hAnsi="Gotham Narrow Book"/>
          <w:sz w:val="60"/>
          <w:szCs w:val="60"/>
        </w:rPr>
        <w:t>TRAINER BIO &amp; ASSIGNMENT</w:t>
      </w:r>
    </w:p>
    <w:p w14:paraId="1E7858B0" w14:textId="7FBEFAB2" w:rsidR="008C2ACE" w:rsidRPr="00AB6FF0" w:rsidRDefault="008C2ACE">
      <w:pPr>
        <w:pBdr>
          <w:bottom w:val="single" w:sz="6" w:space="1" w:color="auto"/>
        </w:pBdr>
        <w:rPr>
          <w:rFonts w:ascii="Gotham Narrow Book" w:hAnsi="Gotham Narrow Book"/>
          <w:sz w:val="32"/>
          <w:szCs w:val="32"/>
        </w:rPr>
      </w:pPr>
    </w:p>
    <w:p w14:paraId="09EF129C" w14:textId="72C0531B" w:rsidR="00041B84" w:rsidRPr="00AB6FF0" w:rsidRDefault="00041B84">
      <w:pPr>
        <w:pBdr>
          <w:bottom w:val="single" w:sz="6" w:space="1" w:color="auto"/>
        </w:pBdr>
        <w:rPr>
          <w:rFonts w:ascii="Gotham Narrow Book" w:hAnsi="Gotham Narrow Book"/>
          <w:sz w:val="32"/>
          <w:szCs w:val="32"/>
        </w:rPr>
      </w:pPr>
      <w:r w:rsidRPr="00AB6FF0">
        <w:rPr>
          <w:rFonts w:ascii="Gotham Narrow Book" w:hAnsi="Gotham Narrow Book"/>
          <w:sz w:val="32"/>
          <w:szCs w:val="32"/>
        </w:rPr>
        <w:t>Session: “</w:t>
      </w:r>
      <w:r w:rsidR="00AB6FF0" w:rsidRPr="00AB6FF0">
        <w:rPr>
          <w:rFonts w:ascii="Gotham Narrow Book" w:hAnsi="Gotham Narrow Book"/>
          <w:sz w:val="32"/>
          <w:szCs w:val="32"/>
        </w:rPr>
        <w:t>Negotiation: Creating Conditions for Leadership Success</w:t>
      </w:r>
      <w:r w:rsidRPr="00AB6FF0">
        <w:rPr>
          <w:rFonts w:ascii="Gotham Narrow Book" w:hAnsi="Gotham Narrow Book"/>
          <w:sz w:val="32"/>
          <w:szCs w:val="32"/>
        </w:rPr>
        <w:t>”</w:t>
      </w:r>
    </w:p>
    <w:p w14:paraId="33A9A6C4" w14:textId="60737AF1" w:rsidR="00041B84" w:rsidRDefault="00041B84">
      <w:pPr>
        <w:pBdr>
          <w:bottom w:val="single" w:sz="6" w:space="1" w:color="auto"/>
        </w:pBdr>
        <w:rPr>
          <w:rFonts w:ascii="Gotham Narrow Book" w:hAnsi="Gotham Narrow Book"/>
          <w:sz w:val="32"/>
          <w:szCs w:val="32"/>
        </w:rPr>
      </w:pPr>
      <w:r w:rsidRPr="00AB6FF0">
        <w:rPr>
          <w:rFonts w:ascii="Gotham Narrow Book" w:hAnsi="Gotham Narrow Book"/>
          <w:sz w:val="32"/>
          <w:szCs w:val="32"/>
        </w:rPr>
        <w:t xml:space="preserve">Trainer: </w:t>
      </w:r>
      <w:r w:rsidR="00AB6FF0">
        <w:rPr>
          <w:rFonts w:ascii="Gotham Narrow Book" w:hAnsi="Gotham Narrow Book"/>
          <w:sz w:val="32"/>
          <w:szCs w:val="32"/>
        </w:rPr>
        <w:t>Carol Frohlinger</w:t>
      </w:r>
    </w:p>
    <w:p w14:paraId="5DB0B1CB" w14:textId="77777777" w:rsidR="00547C14" w:rsidRDefault="00547C14" w:rsidP="00DA54BD">
      <w:pPr>
        <w:spacing w:line="276" w:lineRule="auto"/>
        <w:jc w:val="both"/>
        <w:rPr>
          <w:rFonts w:ascii="Gotham Narrow Book" w:eastAsiaTheme="minorEastAsia" w:hAnsi="Gotham Narrow Book" w:cs="Arial"/>
          <w:sz w:val="22"/>
          <w:szCs w:val="22"/>
        </w:rPr>
      </w:pPr>
    </w:p>
    <w:p w14:paraId="78A509A8" w14:textId="2FB213DC" w:rsidR="00DA54BD" w:rsidRPr="00DA54BD" w:rsidRDefault="00DA54BD" w:rsidP="00DA54BD">
      <w:pPr>
        <w:spacing w:line="276" w:lineRule="auto"/>
        <w:jc w:val="both"/>
        <w:rPr>
          <w:rFonts w:ascii="Gotham Narrow Book" w:eastAsiaTheme="minorEastAsia" w:hAnsi="Gotham Narrow Book" w:cs="Arial"/>
          <w:sz w:val="22"/>
          <w:szCs w:val="22"/>
        </w:rPr>
      </w:pPr>
      <w:r w:rsidRPr="00DA54BD">
        <w:rPr>
          <w:rFonts w:ascii="Gotham Narrow Book" w:eastAsiaTheme="minorEastAsia" w:hAnsi="Gotham Narrow Book" w:cs="Arial"/>
          <w:sz w:val="22"/>
          <w:szCs w:val="22"/>
        </w:rPr>
        <w:t xml:space="preserve">Carol Frohlinger is the President of Negotiating Women, Inc., an advisory firm committed to helping organizations to advance talented women into leadership positions. Coauthor of </w:t>
      </w:r>
      <w:r w:rsidRPr="00DA54BD">
        <w:rPr>
          <w:rFonts w:ascii="Gotham Narrow Book" w:eastAsiaTheme="minorEastAsia" w:hAnsi="Gotham Narrow Book" w:cs="Arial"/>
          <w:i/>
          <w:sz w:val="22"/>
          <w:szCs w:val="22"/>
        </w:rPr>
        <w:t xml:space="preserve">Her Place at the Table </w:t>
      </w:r>
      <w:r w:rsidRPr="00DA54BD">
        <w:rPr>
          <w:rFonts w:ascii="Gotham Narrow Book" w:eastAsiaTheme="minorEastAsia" w:hAnsi="Gotham Narrow Book" w:cs="Arial"/>
          <w:sz w:val="22"/>
          <w:szCs w:val="22"/>
        </w:rPr>
        <w:t xml:space="preserve">and </w:t>
      </w:r>
      <w:r w:rsidRPr="00DA54BD">
        <w:rPr>
          <w:rFonts w:ascii="Gotham Narrow Book" w:eastAsiaTheme="minorEastAsia" w:hAnsi="Gotham Narrow Book" w:cs="Arial"/>
          <w:i/>
          <w:sz w:val="22"/>
          <w:szCs w:val="22"/>
        </w:rPr>
        <w:t xml:space="preserve">Nice Girls Just Don’t Get It, </w:t>
      </w:r>
      <w:r w:rsidRPr="00DA54BD">
        <w:rPr>
          <w:rFonts w:ascii="Gotham Narrow Book" w:eastAsiaTheme="minorEastAsia" w:hAnsi="Gotham Narrow Book" w:cs="Arial"/>
          <w:sz w:val="22"/>
          <w:szCs w:val="22"/>
        </w:rPr>
        <w:t xml:space="preserve">Carol has over </w:t>
      </w:r>
      <w:r w:rsidR="009D5C86">
        <w:rPr>
          <w:rFonts w:ascii="Gotham Narrow Book" w:eastAsiaTheme="minorEastAsia" w:hAnsi="Gotham Narrow Book" w:cs="Arial"/>
          <w:sz w:val="22"/>
          <w:szCs w:val="22"/>
        </w:rPr>
        <w:t xml:space="preserve">twenty </w:t>
      </w:r>
      <w:r w:rsidRPr="00DA54BD">
        <w:rPr>
          <w:rFonts w:ascii="Gotham Narrow Book" w:eastAsiaTheme="minorEastAsia" w:hAnsi="Gotham Narrow Book" w:cs="Arial"/>
          <w:sz w:val="22"/>
          <w:szCs w:val="22"/>
        </w:rPr>
        <w:t xml:space="preserve">years of experience in designing, </w:t>
      </w:r>
      <w:proofErr w:type="gramStart"/>
      <w:r w:rsidRPr="00DA54BD">
        <w:rPr>
          <w:rFonts w:ascii="Gotham Narrow Book" w:eastAsiaTheme="minorEastAsia" w:hAnsi="Gotham Narrow Book" w:cs="Arial"/>
          <w:sz w:val="22"/>
          <w:szCs w:val="22"/>
        </w:rPr>
        <w:t>developing</w:t>
      </w:r>
      <w:proofErr w:type="gramEnd"/>
      <w:r w:rsidRPr="00DA54BD">
        <w:rPr>
          <w:rFonts w:ascii="Gotham Narrow Book" w:eastAsiaTheme="minorEastAsia" w:hAnsi="Gotham Narrow Book" w:cs="Arial"/>
          <w:sz w:val="22"/>
          <w:szCs w:val="22"/>
        </w:rPr>
        <w:t xml:space="preserve"> and delivering highly customized programs for executive women.</w:t>
      </w:r>
    </w:p>
    <w:p w14:paraId="6E707527" w14:textId="77777777" w:rsidR="00DA54BD" w:rsidRPr="00DA54BD" w:rsidRDefault="00DA54BD" w:rsidP="00DA54BD">
      <w:pPr>
        <w:spacing w:line="276" w:lineRule="auto"/>
        <w:jc w:val="both"/>
        <w:rPr>
          <w:rFonts w:ascii="Gotham Narrow Book" w:eastAsiaTheme="minorEastAsia" w:hAnsi="Gotham Narrow Book" w:cs="Arial"/>
          <w:sz w:val="22"/>
          <w:szCs w:val="22"/>
        </w:rPr>
      </w:pPr>
    </w:p>
    <w:p w14:paraId="6B4B5493" w14:textId="5EA95F3E" w:rsidR="00DA54BD" w:rsidRPr="00DA54BD" w:rsidRDefault="00DA54BD" w:rsidP="00DA54BD">
      <w:pPr>
        <w:spacing w:line="276" w:lineRule="auto"/>
        <w:jc w:val="both"/>
        <w:rPr>
          <w:rFonts w:ascii="Gotham Narrow Book" w:eastAsiaTheme="minorEastAsia" w:hAnsi="Gotham Narrow Book" w:cs="Arial"/>
          <w:sz w:val="22"/>
          <w:szCs w:val="22"/>
        </w:rPr>
      </w:pPr>
      <w:r w:rsidRPr="00DA54BD">
        <w:rPr>
          <w:rFonts w:ascii="Gotham Narrow Book" w:eastAsiaTheme="minorEastAsia" w:hAnsi="Gotham Narrow Book" w:cs="Arial"/>
          <w:sz w:val="22"/>
          <w:szCs w:val="22"/>
        </w:rPr>
        <w:t xml:space="preserve">With humor and practical </w:t>
      </w:r>
      <w:r w:rsidR="00DE6D66" w:rsidRPr="00DA54BD">
        <w:rPr>
          <w:rFonts w:ascii="Gotham Narrow Book" w:eastAsiaTheme="minorEastAsia" w:hAnsi="Gotham Narrow Book" w:cs="Arial"/>
          <w:sz w:val="22"/>
          <w:szCs w:val="22"/>
        </w:rPr>
        <w:t>advice,</w:t>
      </w:r>
      <w:r w:rsidRPr="00DA54BD">
        <w:rPr>
          <w:rFonts w:ascii="Gotham Narrow Book" w:eastAsiaTheme="minorEastAsia" w:hAnsi="Gotham Narrow Book" w:cs="Arial"/>
          <w:sz w:val="22"/>
          <w:szCs w:val="22"/>
        </w:rPr>
        <w:t xml:space="preserve"> she demystifies the negotiation process, providing women with the tools needed to advocate themselves and get results – not only for them, but for their organizations as well.  Among the topics she focuses on are leadership, communication, personal branding, strategic networking and, of course, negotiation. </w:t>
      </w:r>
    </w:p>
    <w:p w14:paraId="43F86B89" w14:textId="77777777" w:rsidR="00DA54BD" w:rsidRPr="00DA54BD" w:rsidRDefault="00DA54BD" w:rsidP="00DA54BD">
      <w:pPr>
        <w:spacing w:line="276" w:lineRule="auto"/>
        <w:jc w:val="both"/>
        <w:rPr>
          <w:rFonts w:ascii="Gotham Narrow Book" w:eastAsiaTheme="minorEastAsia" w:hAnsi="Gotham Narrow Book" w:cs="Arial"/>
          <w:sz w:val="22"/>
          <w:szCs w:val="22"/>
        </w:rPr>
      </w:pPr>
    </w:p>
    <w:p w14:paraId="2C424269" w14:textId="076E9370" w:rsidR="00DA54BD" w:rsidRPr="00DA54BD" w:rsidRDefault="00DA54BD" w:rsidP="00DA54BD">
      <w:pPr>
        <w:spacing w:line="276" w:lineRule="auto"/>
        <w:jc w:val="both"/>
        <w:rPr>
          <w:rFonts w:ascii="Gotham Narrow Book" w:hAnsi="Gotham Narrow Book" w:cs="Arial"/>
          <w:i/>
          <w:sz w:val="22"/>
          <w:szCs w:val="22"/>
        </w:rPr>
      </w:pPr>
      <w:r w:rsidRPr="00DA54BD">
        <w:rPr>
          <w:rFonts w:ascii="Gotham Narrow Book" w:hAnsi="Gotham Narrow Book" w:cs="Arial"/>
          <w:sz w:val="22"/>
          <w:szCs w:val="22"/>
        </w:rPr>
        <w:t>Living by the maxim, “To those whom much is given, much is expected”, Carol co-authored "What You Need to Know About Negotiating Compensation", a publication of the American Bar Association's Presidential Task Force on Gender Equity. She serve</w:t>
      </w:r>
      <w:r w:rsidR="009D5C86">
        <w:rPr>
          <w:rFonts w:ascii="Gotham Narrow Book" w:hAnsi="Gotham Narrow Book" w:cs="Arial"/>
          <w:sz w:val="22"/>
          <w:szCs w:val="22"/>
        </w:rPr>
        <w:t>d</w:t>
      </w:r>
      <w:r w:rsidRPr="00DA54BD">
        <w:rPr>
          <w:rFonts w:ascii="Gotham Narrow Book" w:hAnsi="Gotham Narrow Book" w:cs="Arial"/>
          <w:sz w:val="22"/>
          <w:szCs w:val="22"/>
        </w:rPr>
        <w:t xml:space="preserve"> on the Women in the Legal Profession Committee of the New York City Bar Association and formerly chaired its Best Practices Sub- Committee on Women in the Law. Carol also served on the New York State Bar Association’s Task Force on the Future of the Legal Profession. She has volunteered with The Thirty Percent Coalition </w:t>
      </w:r>
      <w:r w:rsidR="009D5C86">
        <w:rPr>
          <w:rFonts w:ascii="Gotham Narrow Book" w:hAnsi="Gotham Narrow Book" w:cs="Arial"/>
          <w:sz w:val="22"/>
          <w:szCs w:val="22"/>
        </w:rPr>
        <w:t>focused on increasing the number of women on corporate boards</w:t>
      </w:r>
      <w:r w:rsidRPr="00DA54BD">
        <w:rPr>
          <w:rFonts w:ascii="Gotham Narrow Book" w:hAnsi="Gotham Narrow Book" w:cs="Arial"/>
          <w:sz w:val="22"/>
          <w:szCs w:val="22"/>
        </w:rPr>
        <w:t xml:space="preserve">. Carol has been honored by The International Alliance for Women with its “World of Difference Award” and was named to Top 50 Most Influential Women List by the Irish Voice. Carol has appeared on many national television shows, </w:t>
      </w:r>
      <w:proofErr w:type="gramStart"/>
      <w:r w:rsidRPr="00DA54BD">
        <w:rPr>
          <w:rFonts w:ascii="Gotham Narrow Book" w:hAnsi="Gotham Narrow Book" w:cs="Arial"/>
          <w:sz w:val="22"/>
          <w:szCs w:val="22"/>
        </w:rPr>
        <w:t>news</w:t>
      </w:r>
      <w:proofErr w:type="gramEnd"/>
      <w:r w:rsidRPr="00DA54BD">
        <w:rPr>
          <w:rFonts w:ascii="Gotham Narrow Book" w:hAnsi="Gotham Narrow Book" w:cs="Arial"/>
          <w:sz w:val="22"/>
          <w:szCs w:val="22"/>
        </w:rPr>
        <w:t xml:space="preserve"> and legal publications.  She coined the term “The Tiara Syndrome” cited by Sheryl Sandberg in her NY Times best-selling book, </w:t>
      </w:r>
      <w:r w:rsidRPr="00DA54BD">
        <w:rPr>
          <w:rFonts w:ascii="Gotham Narrow Book" w:hAnsi="Gotham Narrow Book" w:cs="Arial"/>
          <w:i/>
          <w:sz w:val="22"/>
          <w:szCs w:val="22"/>
        </w:rPr>
        <w:t>Lean In.</w:t>
      </w:r>
    </w:p>
    <w:p w14:paraId="04FA6F3E" w14:textId="77777777" w:rsidR="00DA54BD" w:rsidRPr="00DA54BD" w:rsidRDefault="00DA54BD" w:rsidP="00DA54BD">
      <w:pPr>
        <w:spacing w:line="276" w:lineRule="auto"/>
        <w:jc w:val="both"/>
        <w:rPr>
          <w:rFonts w:ascii="Gotham Narrow Book" w:eastAsiaTheme="minorEastAsia" w:hAnsi="Gotham Narrow Book" w:cs="Arial"/>
          <w:sz w:val="22"/>
          <w:szCs w:val="22"/>
        </w:rPr>
      </w:pPr>
    </w:p>
    <w:p w14:paraId="168A60BD" w14:textId="43AE78E3" w:rsidR="00DA54BD" w:rsidRDefault="00DA54BD" w:rsidP="00DA54BD">
      <w:pPr>
        <w:spacing w:line="276" w:lineRule="auto"/>
        <w:jc w:val="both"/>
        <w:rPr>
          <w:rFonts w:ascii="Gotham Narrow Book" w:eastAsiaTheme="minorEastAsia" w:hAnsi="Gotham Narrow Book" w:cs="Arial"/>
          <w:sz w:val="22"/>
          <w:szCs w:val="22"/>
        </w:rPr>
      </w:pPr>
      <w:r w:rsidRPr="00DA54BD">
        <w:rPr>
          <w:rFonts w:ascii="Gotham Narrow Book" w:eastAsiaTheme="minorEastAsia" w:hAnsi="Gotham Narrow Book" w:cs="Arial"/>
          <w:sz w:val="22"/>
          <w:szCs w:val="22"/>
        </w:rPr>
        <w:t xml:space="preserve">Carol holds a J.D. from Fordham University School of Law. </w:t>
      </w:r>
      <w:r w:rsidR="009D5C86">
        <w:rPr>
          <w:rFonts w:ascii="Gotham Narrow Book" w:eastAsiaTheme="minorEastAsia" w:hAnsi="Gotham Narrow Book" w:cs="Arial"/>
          <w:sz w:val="22"/>
          <w:szCs w:val="22"/>
        </w:rPr>
        <w:t>She</w:t>
      </w:r>
      <w:r w:rsidR="00B60217">
        <w:rPr>
          <w:rFonts w:ascii="Gotham Narrow Book" w:eastAsiaTheme="minorEastAsia" w:hAnsi="Gotham Narrow Book" w:cs="Arial"/>
          <w:sz w:val="22"/>
          <w:szCs w:val="22"/>
        </w:rPr>
        <w:t xml:space="preserve"> is a former sales executive, commercial banker and practicing attorney.  </w:t>
      </w:r>
      <w:r w:rsidR="009D5C86">
        <w:rPr>
          <w:rFonts w:ascii="Gotham Narrow Book" w:eastAsiaTheme="minorEastAsia" w:hAnsi="Gotham Narrow Book" w:cs="Arial"/>
          <w:sz w:val="22"/>
          <w:szCs w:val="22"/>
        </w:rPr>
        <w:t>Formerly of</w:t>
      </w:r>
      <w:r w:rsidRPr="00DA54BD">
        <w:rPr>
          <w:rFonts w:ascii="Gotham Narrow Book" w:eastAsiaTheme="minorEastAsia" w:hAnsi="Gotham Narrow Book" w:cs="Arial"/>
          <w:sz w:val="22"/>
          <w:szCs w:val="22"/>
        </w:rPr>
        <w:t xml:space="preserve"> New York City</w:t>
      </w:r>
      <w:r w:rsidR="009D5C86">
        <w:rPr>
          <w:rFonts w:ascii="Gotham Narrow Book" w:eastAsiaTheme="minorEastAsia" w:hAnsi="Gotham Narrow Book" w:cs="Arial"/>
          <w:sz w:val="22"/>
          <w:szCs w:val="22"/>
        </w:rPr>
        <w:t>, she now lives in Athens, GA</w:t>
      </w:r>
      <w:r w:rsidRPr="00DA54BD">
        <w:rPr>
          <w:rFonts w:ascii="Gotham Narrow Book" w:eastAsiaTheme="minorEastAsia" w:hAnsi="Gotham Narrow Book" w:cs="Arial"/>
          <w:sz w:val="22"/>
          <w:szCs w:val="22"/>
        </w:rPr>
        <w:t xml:space="preserve"> with her husband and is the proud parent of an adult daughter and son. She negotiates with each of them – and her husband – often!</w:t>
      </w:r>
    </w:p>
    <w:p w14:paraId="55ADE383" w14:textId="77777777" w:rsidR="00586E57" w:rsidRPr="00B60217" w:rsidRDefault="00DA54BD" w:rsidP="00B60217">
      <w:pPr>
        <w:spacing w:line="276" w:lineRule="auto"/>
        <w:jc w:val="both"/>
        <w:rPr>
          <w:rFonts w:ascii="Gotham Narrow Book" w:eastAsiaTheme="minorEastAsia" w:hAnsi="Gotham Narrow Book" w:cs="Arial"/>
          <w:sz w:val="22"/>
          <w:szCs w:val="22"/>
        </w:rPr>
      </w:pPr>
      <w:r w:rsidRPr="00DA54BD">
        <w:rPr>
          <w:rFonts w:ascii="Gotham Narrow Book" w:eastAsiaTheme="minorEastAsia" w:hAnsi="Gotham Narrow Book" w:cs="Arial"/>
          <w:noProof/>
          <w:sz w:val="22"/>
          <w:szCs w:val="22"/>
        </w:rPr>
        <mc:AlternateContent>
          <mc:Choice Requires="wps">
            <w:drawing>
              <wp:anchor distT="45720" distB="45720" distL="114300" distR="114300" simplePos="0" relativeHeight="251661312" behindDoc="0" locked="0" layoutInCell="1" allowOverlap="1" wp14:anchorId="3DC81B30" wp14:editId="40C7D45C">
                <wp:simplePos x="0" y="0"/>
                <wp:positionH relativeFrom="column">
                  <wp:posOffset>-99060</wp:posOffset>
                </wp:positionH>
                <wp:positionV relativeFrom="paragraph">
                  <wp:posOffset>311150</wp:posOffset>
                </wp:positionV>
                <wp:extent cx="6448425" cy="112776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127760"/>
                        </a:xfrm>
                        <a:prstGeom prst="rect">
                          <a:avLst/>
                        </a:prstGeom>
                        <a:solidFill>
                          <a:srgbClr val="FFFFFF"/>
                        </a:solidFill>
                        <a:ln w="9525">
                          <a:solidFill>
                            <a:srgbClr val="000000"/>
                          </a:solidFill>
                          <a:miter lim="800000"/>
                          <a:headEnd/>
                          <a:tailEnd/>
                        </a:ln>
                      </wps:spPr>
                      <wps:txbx>
                        <w:txbxContent>
                          <w:p w14:paraId="4D2A91AE" w14:textId="77777777" w:rsidR="00DA54BD" w:rsidRPr="00B60217" w:rsidRDefault="00DA54BD">
                            <w:pPr>
                              <w:rPr>
                                <w:rFonts w:ascii="Gotham Narrow Book" w:hAnsi="Gotham Narrow Book"/>
                                <w:sz w:val="22"/>
                                <w:szCs w:val="22"/>
                              </w:rPr>
                            </w:pPr>
                            <w:r w:rsidRPr="00B60217">
                              <w:rPr>
                                <w:rFonts w:ascii="Gotham Narrow Book" w:hAnsi="Gotham Narrow Book"/>
                                <w:sz w:val="22"/>
                                <w:szCs w:val="22"/>
                              </w:rPr>
                              <w:t>ASSIGNMENT</w:t>
                            </w:r>
                          </w:p>
                          <w:p w14:paraId="7523AC41" w14:textId="77777777" w:rsidR="00DA54BD" w:rsidRPr="00B60217" w:rsidRDefault="00DA54BD" w:rsidP="00DA54BD">
                            <w:pPr>
                              <w:rPr>
                                <w:rFonts w:ascii="Gotham Narrow Book" w:hAnsi="Gotham Narrow Book"/>
                                <w:sz w:val="22"/>
                                <w:szCs w:val="22"/>
                              </w:rPr>
                            </w:pPr>
                            <w:r w:rsidRPr="00B60217">
                              <w:rPr>
                                <w:rFonts w:ascii="Gotham Narrow Book" w:hAnsi="Gotham Narrow Book"/>
                                <w:sz w:val="22"/>
                                <w:szCs w:val="22"/>
                              </w:rPr>
                              <w:t>Review and complete the attached Pre-work:</w:t>
                            </w:r>
                          </w:p>
                          <w:p w14:paraId="749436F7" w14:textId="373D14CB" w:rsidR="00DA54BD" w:rsidRPr="00B60217" w:rsidRDefault="00B60217" w:rsidP="00DA54BD">
                            <w:pPr>
                              <w:pStyle w:val="ListParagraph"/>
                              <w:numPr>
                                <w:ilvl w:val="0"/>
                                <w:numId w:val="5"/>
                              </w:numPr>
                              <w:rPr>
                                <w:rFonts w:ascii="Gotham Narrow Book" w:hAnsi="Gotham Narrow Book"/>
                                <w:sz w:val="22"/>
                                <w:szCs w:val="22"/>
                              </w:rPr>
                            </w:pPr>
                            <w:r w:rsidRPr="00B60217">
                              <w:rPr>
                                <w:rFonts w:ascii="Gotham Narrow Book" w:hAnsi="Gotham Narrow Book"/>
                                <w:sz w:val="22"/>
                                <w:szCs w:val="22"/>
                              </w:rPr>
                              <w:t xml:space="preserve">Prework </w:t>
                            </w:r>
                            <w:r w:rsidR="002000FC">
                              <w:rPr>
                                <w:rFonts w:ascii="Gotham Narrow Book" w:hAnsi="Gotham Narrow Book"/>
                                <w:sz w:val="22"/>
                                <w:szCs w:val="22"/>
                              </w:rPr>
                              <w:t>January</w:t>
                            </w:r>
                            <w:r w:rsidR="00212C08">
                              <w:rPr>
                                <w:rFonts w:ascii="Gotham Narrow Book" w:hAnsi="Gotham Narrow Book"/>
                                <w:sz w:val="22"/>
                                <w:szCs w:val="22"/>
                              </w:rPr>
                              <w:t xml:space="preserve"> </w:t>
                            </w:r>
                            <w:r>
                              <w:rPr>
                                <w:rFonts w:ascii="Gotham Narrow Book" w:hAnsi="Gotham Narrow Book"/>
                                <w:sz w:val="22"/>
                                <w:szCs w:val="22"/>
                              </w:rPr>
                              <w:t xml:space="preserve">Session </w:t>
                            </w:r>
                            <w:r w:rsidRPr="00B60217">
                              <w:rPr>
                                <w:rFonts w:ascii="Gotham Narrow Book" w:hAnsi="Gotham Narrow Book"/>
                                <w:sz w:val="22"/>
                                <w:szCs w:val="22"/>
                              </w:rPr>
                              <w:t>Document</w:t>
                            </w:r>
                          </w:p>
                          <w:p w14:paraId="750D9D96" w14:textId="2B90C1FE" w:rsidR="00B60217" w:rsidRPr="00B60217" w:rsidRDefault="00B60217" w:rsidP="00DA54BD">
                            <w:pPr>
                              <w:pStyle w:val="ListParagraph"/>
                              <w:numPr>
                                <w:ilvl w:val="0"/>
                                <w:numId w:val="5"/>
                              </w:numPr>
                              <w:rPr>
                                <w:rFonts w:ascii="Gotham Narrow Book" w:hAnsi="Gotham Narrow Book"/>
                                <w:sz w:val="22"/>
                                <w:szCs w:val="22"/>
                              </w:rPr>
                            </w:pPr>
                            <w:r w:rsidRPr="00B60217">
                              <w:rPr>
                                <w:rFonts w:ascii="Gotham Narrow Book" w:hAnsi="Gotham Narrow Book"/>
                                <w:sz w:val="22"/>
                                <w:szCs w:val="22"/>
                              </w:rPr>
                              <w:t>Pr</w:t>
                            </w:r>
                            <w:r>
                              <w:rPr>
                                <w:rFonts w:ascii="Gotham Narrow Book" w:hAnsi="Gotham Narrow Book"/>
                                <w:sz w:val="22"/>
                                <w:szCs w:val="22"/>
                              </w:rPr>
                              <w:t>ework Read-Ahead:  Negotiation</w:t>
                            </w:r>
                            <w:r w:rsidRPr="00B60217">
                              <w:rPr>
                                <w:rFonts w:ascii="Gotham Narrow Book" w:hAnsi="Gotham Narrow Book"/>
                                <w:sz w:val="22"/>
                                <w:szCs w:val="22"/>
                              </w:rPr>
                              <w:t xml:space="preserve"> </w:t>
                            </w:r>
                            <w:r w:rsidR="00B3401A">
                              <w:rPr>
                                <w:rFonts w:ascii="Gotham Narrow Book" w:hAnsi="Gotham Narrow Book"/>
                                <w:sz w:val="22"/>
                                <w:szCs w:val="22"/>
                              </w:rPr>
                              <w:t>A</w:t>
                            </w:r>
                            <w:r w:rsidRPr="00B60217">
                              <w:rPr>
                                <w:rFonts w:ascii="Gotham Narrow Book" w:hAnsi="Gotham Narrow Book"/>
                                <w:sz w:val="22"/>
                                <w:szCs w:val="22"/>
                              </w:rPr>
                              <w:t>rticle</w:t>
                            </w:r>
                          </w:p>
                          <w:p w14:paraId="26636713" w14:textId="6B6F01B7" w:rsidR="00DA54BD" w:rsidRPr="00B60217" w:rsidRDefault="005B7CEA" w:rsidP="00DA54BD">
                            <w:pPr>
                              <w:numPr>
                                <w:ilvl w:val="0"/>
                                <w:numId w:val="5"/>
                              </w:numPr>
                              <w:rPr>
                                <w:rFonts w:ascii="Gotham Narrow Book" w:hAnsi="Gotham Narrow Book"/>
                                <w:sz w:val="22"/>
                                <w:szCs w:val="22"/>
                              </w:rPr>
                            </w:pPr>
                            <w:r w:rsidRPr="005B7CEA">
                              <w:rPr>
                                <w:rFonts w:ascii="Gotham Narrow Book" w:hAnsi="Gotham Narrow Book"/>
                                <w:sz w:val="22"/>
                                <w:szCs w:val="22"/>
                              </w:rPr>
                              <w:t xml:space="preserve">Prework </w:t>
                            </w:r>
                            <w:r w:rsidR="00B60217" w:rsidRPr="00B60217">
                              <w:rPr>
                                <w:rFonts w:ascii="Gotham Narrow Book" w:hAnsi="Gotham Narrow Book"/>
                                <w:sz w:val="22"/>
                                <w:szCs w:val="22"/>
                              </w:rPr>
                              <w:t>Negotiation</w:t>
                            </w:r>
                            <w:r w:rsidR="00B60217">
                              <w:rPr>
                                <w:rFonts w:ascii="Gotham Narrow Book" w:hAnsi="Gotham Narrow Book"/>
                                <w:sz w:val="22"/>
                                <w:szCs w:val="22"/>
                              </w:rPr>
                              <w:t xml:space="preserve"> Preparation Work Sheet</w:t>
                            </w:r>
                          </w:p>
                          <w:p w14:paraId="4E7606D0" w14:textId="77777777" w:rsidR="00DA54BD" w:rsidRDefault="00DA5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81B30" id="_x0000_t202" coordsize="21600,21600" o:spt="202" path="m,l,21600r21600,l21600,xe">
                <v:stroke joinstyle="miter"/>
                <v:path gradientshapeok="t" o:connecttype="rect"/>
              </v:shapetype>
              <v:shape id="Text Box 2" o:spid="_x0000_s1026" type="#_x0000_t202" style="position:absolute;left:0;text-align:left;margin-left:-7.8pt;margin-top:24.5pt;width:507.75pt;height:8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7TDwIAACAEAAAOAAAAZHJzL2Uyb0RvYy54bWysU9tu2zAMfR+wfxD0vjgOcqsRp+jSZRjQ&#10;XYBuHyDLcixMFjVKiZ19/SglTYNu2MMwPQiiSB0dHpKr26Ez7KDQa7Alz0djzpSVUGu7K/m3r9s3&#10;S858ELYWBqwq+VF5frt+/WrVu0JNoAVTK2QEYn3Ru5K3Ibgiy7xsVSf8CJyy5GwAOxHIxF1Wo+gJ&#10;vTPZZDyeZz1g7RCk8p5u709Ovk74TaNk+Nw0XgVmSk7cQtox7VXcs/VKFDsUrtXyTEP8A4tOaEuf&#10;XqDuRRBsj/o3qE5LBA9NGEnoMmgaLVXKgbLJxy+yeWyFUykXEse7i0z+/8HKT4dH9wVZGN7CQAVM&#10;SXj3APK7ZxY2rbA7dYcIfatETR/nUbKsd744P41S+8JHkKr/CDUVWewDJKChwS6qQnkyQqcCHC+i&#10;qyEwSZfz6XQ5ncw4k+TL88liMU9lyUTx9NyhD+8VdCweSo5U1QQvDg8+RDqieAqJv3kwut5qY5KB&#10;u2pjkB0EdcA2rZTBizBjWV/ymxkR+TvEOK0/QXQ6UCsb3ZV8eQkSRdTtna1TowWhzelMlI09Cxm1&#10;O6kYhmqgwChoBfWRJEU4tSyNGB1awJ+c9dSuJfc/9gIVZ+aDpbLc5NNp7O9kTGeLCRl47amuPcJK&#10;gip54Ox03IQ0EzF1C3dUvkYnYZ+ZnLlSGya9zyMT+/zaTlHPg73+BQAA//8DAFBLAwQUAAYACAAA&#10;ACEAXVjJ4uAAAAAKAQAADwAAAGRycy9kb3ducmV2LnhtbEyPy07DMBBF90j8gzVIbFDrNBS3CXEq&#10;hASCHZQKtm48TSL8CLabhr9nWMHsRnN059xqM1nDRgyx907CYp4BQ9d43btWwu7tYbYGFpNyWhnv&#10;UMI3RtjU52eVKrU/uVcct6llFOJiqSR0KQ0l57Hp0Ko49wM6uh18sCrRGlqugzpRuDU8zzLBreod&#10;fejUgPcdNp/bo5WwXj6NH/H5+uW9EQdTpKvV+PgVpLy8mO5ugSWc0h8Mv/qkDjU57f3R6ciMhNni&#10;RhAqYVlQJwIKGmB7CXkuBPC64v8r1D8AAAD//wMAUEsBAi0AFAAGAAgAAAAhALaDOJL+AAAA4QEA&#10;ABMAAAAAAAAAAAAAAAAAAAAAAFtDb250ZW50X1R5cGVzXS54bWxQSwECLQAUAAYACAAAACEAOP0h&#10;/9YAAACUAQAACwAAAAAAAAAAAAAAAAAvAQAAX3JlbHMvLnJlbHNQSwECLQAUAAYACAAAACEAWDuO&#10;0w8CAAAgBAAADgAAAAAAAAAAAAAAAAAuAgAAZHJzL2Uyb0RvYy54bWxQSwECLQAUAAYACAAAACEA&#10;XVjJ4uAAAAAKAQAADwAAAAAAAAAAAAAAAABpBAAAZHJzL2Rvd25yZXYueG1sUEsFBgAAAAAEAAQA&#10;8wAAAHYFAAAAAA==&#10;">
                <v:textbox>
                  <w:txbxContent>
                    <w:p w14:paraId="4D2A91AE" w14:textId="77777777" w:rsidR="00DA54BD" w:rsidRPr="00B60217" w:rsidRDefault="00DA54BD">
                      <w:pPr>
                        <w:rPr>
                          <w:rFonts w:ascii="Gotham Narrow Book" w:hAnsi="Gotham Narrow Book"/>
                          <w:sz w:val="22"/>
                          <w:szCs w:val="22"/>
                        </w:rPr>
                      </w:pPr>
                      <w:r w:rsidRPr="00B60217">
                        <w:rPr>
                          <w:rFonts w:ascii="Gotham Narrow Book" w:hAnsi="Gotham Narrow Book"/>
                          <w:sz w:val="22"/>
                          <w:szCs w:val="22"/>
                        </w:rPr>
                        <w:t>ASSIGNMENT</w:t>
                      </w:r>
                    </w:p>
                    <w:p w14:paraId="7523AC41" w14:textId="77777777" w:rsidR="00DA54BD" w:rsidRPr="00B60217" w:rsidRDefault="00DA54BD" w:rsidP="00DA54BD">
                      <w:pPr>
                        <w:rPr>
                          <w:rFonts w:ascii="Gotham Narrow Book" w:hAnsi="Gotham Narrow Book"/>
                          <w:sz w:val="22"/>
                          <w:szCs w:val="22"/>
                        </w:rPr>
                      </w:pPr>
                      <w:r w:rsidRPr="00B60217">
                        <w:rPr>
                          <w:rFonts w:ascii="Gotham Narrow Book" w:hAnsi="Gotham Narrow Book"/>
                          <w:sz w:val="22"/>
                          <w:szCs w:val="22"/>
                        </w:rPr>
                        <w:t>Review and complete the attached Pre-work:</w:t>
                      </w:r>
                    </w:p>
                    <w:p w14:paraId="749436F7" w14:textId="373D14CB" w:rsidR="00DA54BD" w:rsidRPr="00B60217" w:rsidRDefault="00B60217" w:rsidP="00DA54BD">
                      <w:pPr>
                        <w:pStyle w:val="ListParagraph"/>
                        <w:numPr>
                          <w:ilvl w:val="0"/>
                          <w:numId w:val="5"/>
                        </w:numPr>
                        <w:rPr>
                          <w:rFonts w:ascii="Gotham Narrow Book" w:hAnsi="Gotham Narrow Book"/>
                          <w:sz w:val="22"/>
                          <w:szCs w:val="22"/>
                        </w:rPr>
                      </w:pPr>
                      <w:r w:rsidRPr="00B60217">
                        <w:rPr>
                          <w:rFonts w:ascii="Gotham Narrow Book" w:hAnsi="Gotham Narrow Book"/>
                          <w:sz w:val="22"/>
                          <w:szCs w:val="22"/>
                        </w:rPr>
                        <w:t xml:space="preserve">Prework </w:t>
                      </w:r>
                      <w:r w:rsidR="002000FC">
                        <w:rPr>
                          <w:rFonts w:ascii="Gotham Narrow Book" w:hAnsi="Gotham Narrow Book"/>
                          <w:sz w:val="22"/>
                          <w:szCs w:val="22"/>
                        </w:rPr>
                        <w:t>January</w:t>
                      </w:r>
                      <w:r w:rsidR="00212C08">
                        <w:rPr>
                          <w:rFonts w:ascii="Gotham Narrow Book" w:hAnsi="Gotham Narrow Book"/>
                          <w:sz w:val="22"/>
                          <w:szCs w:val="22"/>
                        </w:rPr>
                        <w:t xml:space="preserve"> </w:t>
                      </w:r>
                      <w:r>
                        <w:rPr>
                          <w:rFonts w:ascii="Gotham Narrow Book" w:hAnsi="Gotham Narrow Book"/>
                          <w:sz w:val="22"/>
                          <w:szCs w:val="22"/>
                        </w:rPr>
                        <w:t xml:space="preserve">Session </w:t>
                      </w:r>
                      <w:r w:rsidRPr="00B60217">
                        <w:rPr>
                          <w:rFonts w:ascii="Gotham Narrow Book" w:hAnsi="Gotham Narrow Book"/>
                          <w:sz w:val="22"/>
                          <w:szCs w:val="22"/>
                        </w:rPr>
                        <w:t>Document</w:t>
                      </w:r>
                    </w:p>
                    <w:p w14:paraId="750D9D96" w14:textId="2B90C1FE" w:rsidR="00B60217" w:rsidRPr="00B60217" w:rsidRDefault="00B60217" w:rsidP="00DA54BD">
                      <w:pPr>
                        <w:pStyle w:val="ListParagraph"/>
                        <w:numPr>
                          <w:ilvl w:val="0"/>
                          <w:numId w:val="5"/>
                        </w:numPr>
                        <w:rPr>
                          <w:rFonts w:ascii="Gotham Narrow Book" w:hAnsi="Gotham Narrow Book"/>
                          <w:sz w:val="22"/>
                          <w:szCs w:val="22"/>
                        </w:rPr>
                      </w:pPr>
                      <w:r w:rsidRPr="00B60217">
                        <w:rPr>
                          <w:rFonts w:ascii="Gotham Narrow Book" w:hAnsi="Gotham Narrow Book"/>
                          <w:sz w:val="22"/>
                          <w:szCs w:val="22"/>
                        </w:rPr>
                        <w:t>Pr</w:t>
                      </w:r>
                      <w:r>
                        <w:rPr>
                          <w:rFonts w:ascii="Gotham Narrow Book" w:hAnsi="Gotham Narrow Book"/>
                          <w:sz w:val="22"/>
                          <w:szCs w:val="22"/>
                        </w:rPr>
                        <w:t>ework Read-Ahead:  Negotiation</w:t>
                      </w:r>
                      <w:r w:rsidRPr="00B60217">
                        <w:rPr>
                          <w:rFonts w:ascii="Gotham Narrow Book" w:hAnsi="Gotham Narrow Book"/>
                          <w:sz w:val="22"/>
                          <w:szCs w:val="22"/>
                        </w:rPr>
                        <w:t xml:space="preserve"> </w:t>
                      </w:r>
                      <w:r w:rsidR="00B3401A">
                        <w:rPr>
                          <w:rFonts w:ascii="Gotham Narrow Book" w:hAnsi="Gotham Narrow Book"/>
                          <w:sz w:val="22"/>
                          <w:szCs w:val="22"/>
                        </w:rPr>
                        <w:t>A</w:t>
                      </w:r>
                      <w:r w:rsidRPr="00B60217">
                        <w:rPr>
                          <w:rFonts w:ascii="Gotham Narrow Book" w:hAnsi="Gotham Narrow Book"/>
                          <w:sz w:val="22"/>
                          <w:szCs w:val="22"/>
                        </w:rPr>
                        <w:t>rticle</w:t>
                      </w:r>
                    </w:p>
                    <w:p w14:paraId="26636713" w14:textId="6B6F01B7" w:rsidR="00DA54BD" w:rsidRPr="00B60217" w:rsidRDefault="005B7CEA" w:rsidP="00DA54BD">
                      <w:pPr>
                        <w:numPr>
                          <w:ilvl w:val="0"/>
                          <w:numId w:val="5"/>
                        </w:numPr>
                        <w:rPr>
                          <w:rFonts w:ascii="Gotham Narrow Book" w:hAnsi="Gotham Narrow Book"/>
                          <w:sz w:val="22"/>
                          <w:szCs w:val="22"/>
                        </w:rPr>
                      </w:pPr>
                      <w:r w:rsidRPr="005B7CEA">
                        <w:rPr>
                          <w:rFonts w:ascii="Gotham Narrow Book" w:hAnsi="Gotham Narrow Book"/>
                          <w:sz w:val="22"/>
                          <w:szCs w:val="22"/>
                        </w:rPr>
                        <w:t xml:space="preserve">Prework </w:t>
                      </w:r>
                      <w:r w:rsidR="00B60217" w:rsidRPr="00B60217">
                        <w:rPr>
                          <w:rFonts w:ascii="Gotham Narrow Book" w:hAnsi="Gotham Narrow Book"/>
                          <w:sz w:val="22"/>
                          <w:szCs w:val="22"/>
                        </w:rPr>
                        <w:t>Negotiation</w:t>
                      </w:r>
                      <w:r w:rsidR="00B60217">
                        <w:rPr>
                          <w:rFonts w:ascii="Gotham Narrow Book" w:hAnsi="Gotham Narrow Book"/>
                          <w:sz w:val="22"/>
                          <w:szCs w:val="22"/>
                        </w:rPr>
                        <w:t xml:space="preserve"> Preparation Work Sheet</w:t>
                      </w:r>
                    </w:p>
                    <w:p w14:paraId="4E7606D0" w14:textId="77777777" w:rsidR="00DA54BD" w:rsidRDefault="00DA54BD"/>
                  </w:txbxContent>
                </v:textbox>
                <w10:wrap type="square"/>
              </v:shape>
            </w:pict>
          </mc:Fallback>
        </mc:AlternateContent>
      </w:r>
    </w:p>
    <w:sectPr w:rsidR="00586E57" w:rsidRPr="00B60217" w:rsidSect="00324E85">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otham Narrow Book">
    <w:altName w:val="Arial"/>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F26"/>
    <w:multiLevelType w:val="hybridMultilevel"/>
    <w:tmpl w:val="EF24BE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05E3287"/>
    <w:multiLevelType w:val="hybridMultilevel"/>
    <w:tmpl w:val="6F847340"/>
    <w:lvl w:ilvl="0" w:tplc="022A41F6">
      <w:start w:val="1"/>
      <w:numFmt w:val="decimal"/>
      <w:lvlText w:val="%1."/>
      <w:lvlJc w:val="left"/>
      <w:pPr>
        <w:ind w:left="81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866A6"/>
    <w:multiLevelType w:val="hybridMultilevel"/>
    <w:tmpl w:val="D9DA21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F55C0E"/>
    <w:multiLevelType w:val="hybridMultilevel"/>
    <w:tmpl w:val="9F061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8725A"/>
    <w:multiLevelType w:val="hybridMultilevel"/>
    <w:tmpl w:val="5C2676E8"/>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num w:numId="1" w16cid:durableId="1797522852">
    <w:abstractNumId w:val="1"/>
  </w:num>
  <w:num w:numId="2" w16cid:durableId="148207308">
    <w:abstractNumId w:val="2"/>
  </w:num>
  <w:num w:numId="3" w16cid:durableId="939676981">
    <w:abstractNumId w:val="3"/>
  </w:num>
  <w:num w:numId="4" w16cid:durableId="515534604">
    <w:abstractNumId w:val="4"/>
  </w:num>
  <w:num w:numId="5" w16cid:durableId="245725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85"/>
    <w:rsid w:val="000244A1"/>
    <w:rsid w:val="00041B84"/>
    <w:rsid w:val="000B3D54"/>
    <w:rsid w:val="000C69C3"/>
    <w:rsid w:val="001575E3"/>
    <w:rsid w:val="00157AFB"/>
    <w:rsid w:val="0016113C"/>
    <w:rsid w:val="00196FB7"/>
    <w:rsid w:val="002000FC"/>
    <w:rsid w:val="00207F6A"/>
    <w:rsid w:val="00212C08"/>
    <w:rsid w:val="00241DDF"/>
    <w:rsid w:val="002A0F01"/>
    <w:rsid w:val="002A5245"/>
    <w:rsid w:val="002B5889"/>
    <w:rsid w:val="00324E85"/>
    <w:rsid w:val="0049533E"/>
    <w:rsid w:val="004A52AD"/>
    <w:rsid w:val="004D72D0"/>
    <w:rsid w:val="00547C14"/>
    <w:rsid w:val="00586E57"/>
    <w:rsid w:val="00597490"/>
    <w:rsid w:val="005B7CEA"/>
    <w:rsid w:val="0074367D"/>
    <w:rsid w:val="007E6861"/>
    <w:rsid w:val="0081234A"/>
    <w:rsid w:val="00847EE4"/>
    <w:rsid w:val="00871645"/>
    <w:rsid w:val="00897CAD"/>
    <w:rsid w:val="008B25B4"/>
    <w:rsid w:val="008C2ACE"/>
    <w:rsid w:val="009D03C4"/>
    <w:rsid w:val="009D5C86"/>
    <w:rsid w:val="00A06477"/>
    <w:rsid w:val="00AB6FF0"/>
    <w:rsid w:val="00AE0E17"/>
    <w:rsid w:val="00AF31AF"/>
    <w:rsid w:val="00B03B59"/>
    <w:rsid w:val="00B3401A"/>
    <w:rsid w:val="00B461F4"/>
    <w:rsid w:val="00B60217"/>
    <w:rsid w:val="00BC52CD"/>
    <w:rsid w:val="00BE1EEA"/>
    <w:rsid w:val="00C91256"/>
    <w:rsid w:val="00D567F3"/>
    <w:rsid w:val="00DA54BD"/>
    <w:rsid w:val="00DB7249"/>
    <w:rsid w:val="00DE6D66"/>
    <w:rsid w:val="00E373DA"/>
    <w:rsid w:val="00E443A5"/>
    <w:rsid w:val="00E547D6"/>
    <w:rsid w:val="00E61A5B"/>
    <w:rsid w:val="00E76240"/>
    <w:rsid w:val="00EE29AD"/>
    <w:rsid w:val="00F72995"/>
    <w:rsid w:val="00F94821"/>
    <w:rsid w:val="00FC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99E7"/>
  <w15:chartTrackingRefBased/>
  <w15:docId w15:val="{E5A5B96A-0287-4634-8ACC-50A9F779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85"/>
    <w:pPr>
      <w:spacing w:after="0" w:line="240" w:lineRule="auto"/>
    </w:pPr>
    <w:rPr>
      <w:sz w:val="24"/>
      <w:szCs w:val="24"/>
    </w:rPr>
  </w:style>
  <w:style w:type="paragraph" w:styleId="Heading1">
    <w:name w:val="heading 1"/>
    <w:basedOn w:val="Normal"/>
    <w:next w:val="Normal"/>
    <w:link w:val="Heading1Char"/>
    <w:qFormat/>
    <w:rsid w:val="00EE29AD"/>
    <w:pPr>
      <w:keepNext/>
      <w:outlineLvl w:val="0"/>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F6A"/>
    <w:rPr>
      <w:rFonts w:ascii="Segoe UI" w:hAnsi="Segoe UI" w:cs="Segoe UI"/>
      <w:sz w:val="18"/>
      <w:szCs w:val="18"/>
    </w:rPr>
  </w:style>
  <w:style w:type="paragraph" w:styleId="BodyText">
    <w:name w:val="Body Text"/>
    <w:basedOn w:val="Normal"/>
    <w:link w:val="BodyTextChar"/>
    <w:semiHidden/>
    <w:rsid w:val="00EE29AD"/>
    <w:pPr>
      <w:autoSpaceDE w:val="0"/>
      <w:autoSpaceDN w:val="0"/>
      <w:adjustRightInd w:val="0"/>
      <w:jc w:val="both"/>
    </w:pPr>
    <w:rPr>
      <w:rFonts w:ascii="Garamond" w:eastAsia="Times New Roman" w:hAnsi="Garamond" w:cs="Courier New"/>
      <w:sz w:val="48"/>
      <w:szCs w:val="20"/>
    </w:rPr>
  </w:style>
  <w:style w:type="character" w:customStyle="1" w:styleId="BodyTextChar">
    <w:name w:val="Body Text Char"/>
    <w:basedOn w:val="DefaultParagraphFont"/>
    <w:link w:val="BodyText"/>
    <w:semiHidden/>
    <w:rsid w:val="00EE29AD"/>
    <w:rPr>
      <w:rFonts w:ascii="Garamond" w:eastAsia="Times New Roman" w:hAnsi="Garamond" w:cs="Courier New"/>
      <w:sz w:val="48"/>
      <w:szCs w:val="20"/>
    </w:rPr>
  </w:style>
  <w:style w:type="character" w:customStyle="1" w:styleId="Heading1Char">
    <w:name w:val="Heading 1 Char"/>
    <w:basedOn w:val="DefaultParagraphFont"/>
    <w:link w:val="Heading1"/>
    <w:rsid w:val="00EE29AD"/>
    <w:rPr>
      <w:rFonts w:ascii="Times New Roman" w:eastAsia="Times New Roman" w:hAnsi="Times New Roman" w:cs="Times New Roman"/>
      <w:sz w:val="28"/>
      <w:szCs w:val="24"/>
    </w:rPr>
  </w:style>
  <w:style w:type="paragraph" w:styleId="ListParagraph">
    <w:name w:val="List Paragraph"/>
    <w:basedOn w:val="Normal"/>
    <w:uiPriority w:val="34"/>
    <w:qFormat/>
    <w:rsid w:val="00EE29AD"/>
    <w:pPr>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286EA01353E64387E5EA5BF4F9EE2F" ma:contentTypeVersion="17" ma:contentTypeDescription="Create a new document." ma:contentTypeScope="" ma:versionID="d645ce50148ee66bca971f1114b96c48">
  <xsd:schema xmlns:xsd="http://www.w3.org/2001/XMLSchema" xmlns:xs="http://www.w3.org/2001/XMLSchema" xmlns:p="http://schemas.microsoft.com/office/2006/metadata/properties" xmlns:ns2="c9dd2d73-e165-4ce1-943c-5ac98886f85e" xmlns:ns3="74bf47f5-71ed-4234-91f1-f3f3b064108d" targetNamespace="http://schemas.microsoft.com/office/2006/metadata/properties" ma:root="true" ma:fieldsID="26f6d9d7851aeb9d04141223e7e6e9cd" ns2:_="" ns3:_="">
    <xsd:import namespace="c9dd2d73-e165-4ce1-943c-5ac98886f85e"/>
    <xsd:import namespace="74bf47f5-71ed-4234-91f1-f3f3b06410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d2d73-e165-4ce1-943c-5ac98886f8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f4c09c-e3df-4b6a-98f9-0f29d501e641}" ma:internalName="TaxCatchAll" ma:showField="CatchAllData" ma:web="c9dd2d73-e165-4ce1-943c-5ac98886f8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bf47f5-71ed-4234-91f1-f3f3b06410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636d41-b675-4351-9414-de5169cc24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D9862-3D10-4B11-B977-4D81C962D214}">
  <ds:schemaRefs>
    <ds:schemaRef ds:uri="http://schemas.microsoft.com/sharepoint/v3/contenttype/forms"/>
  </ds:schemaRefs>
</ds:datastoreItem>
</file>

<file path=customXml/itemProps2.xml><?xml version="1.0" encoding="utf-8"?>
<ds:datastoreItem xmlns:ds="http://schemas.openxmlformats.org/officeDocument/2006/customXml" ds:itemID="{E2C2EC53-D629-4A52-87FD-166B9AF54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d2d73-e165-4ce1-943c-5ac98886f85e"/>
    <ds:schemaRef ds:uri="74bf47f5-71ed-4234-91f1-f3f3b0641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Thrower</dc:creator>
  <cp:keywords/>
  <dc:description/>
  <cp:lastModifiedBy>Lindsey Setzer</cp:lastModifiedBy>
  <cp:revision>9</cp:revision>
  <cp:lastPrinted>2018-10-16T14:01:00Z</cp:lastPrinted>
  <dcterms:created xsi:type="dcterms:W3CDTF">2023-01-13T20:08:00Z</dcterms:created>
  <dcterms:modified xsi:type="dcterms:W3CDTF">2023-11-28T17:50:00Z</dcterms:modified>
</cp:coreProperties>
</file>